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b/>
          <w:bCs/>
          <w:sz w:val="36"/>
          <w:szCs w:val="36"/>
        </w:rPr>
        <w:t>语文课程标准下学生核心素养的创新性研究</w:t>
      </w:r>
    </w:p>
    <w:p>
      <w:pPr>
        <w:ind w:firstLine="3514" w:firstLineChars="1250"/>
        <w:rPr>
          <w:b/>
          <w:bCs/>
          <w:sz w:val="28"/>
          <w:szCs w:val="28"/>
        </w:rPr>
      </w:pPr>
      <w:r>
        <w:rPr>
          <w:b/>
          <w:bCs/>
          <w:sz w:val="28"/>
          <w:szCs w:val="28"/>
        </w:rPr>
        <w:t>林丽敏</w:t>
      </w:r>
    </w:p>
    <w:p>
      <w:pPr>
        <w:pStyle w:val="2"/>
        <w:widowControl/>
        <w:shd w:val="clear" w:color="auto" w:fill="FFFFFF"/>
        <w:spacing w:line="330" w:lineRule="atLeast"/>
        <w:ind w:firstLine="2108" w:firstLineChars="750"/>
        <w:rPr>
          <w:b/>
          <w:sz w:val="28"/>
          <w:szCs w:val="28"/>
        </w:rPr>
      </w:pPr>
      <w:r>
        <w:rPr>
          <w:b/>
          <w:bCs/>
          <w:sz w:val="28"/>
          <w:szCs w:val="28"/>
        </w:rPr>
        <w:t>福建省泉州市奕聪中学</w:t>
      </w:r>
      <w:r>
        <w:rPr>
          <w:b/>
          <w:sz w:val="28"/>
          <w:szCs w:val="28"/>
        </w:rPr>
        <w:t>362015</w:t>
      </w:r>
    </w:p>
    <w:p>
      <w:pPr>
        <w:pStyle w:val="2"/>
        <w:widowControl/>
        <w:shd w:val="clear" w:color="auto" w:fill="FFFFFF"/>
        <w:spacing w:line="330" w:lineRule="atLeast"/>
        <w:ind w:firstLine="2108" w:firstLineChars="750"/>
        <w:rPr>
          <w:rFonts w:hint="default" w:eastAsia="宋体"/>
          <w:b/>
          <w:sz w:val="28"/>
          <w:szCs w:val="28"/>
          <w:lang w:val="en-US" w:eastAsia="zh-CN"/>
        </w:rPr>
      </w:pPr>
      <w:r>
        <w:rPr>
          <w:rFonts w:hint="eastAsia"/>
          <w:b/>
          <w:sz w:val="28"/>
          <w:szCs w:val="28"/>
          <w:lang w:val="en-US" w:eastAsia="zh-CN"/>
        </w:rPr>
        <w:t>(此文发表在</w:t>
      </w:r>
      <w:bookmarkStart w:id="0" w:name="_GoBack"/>
      <w:r>
        <w:rPr>
          <w:rFonts w:hint="eastAsia"/>
          <w:b/>
          <w:sz w:val="28"/>
          <w:szCs w:val="28"/>
          <w:lang w:val="en-US" w:eastAsia="zh-CN"/>
        </w:rPr>
        <w:t>《中学生报》2019.4</w:t>
      </w:r>
      <w:bookmarkEnd w:id="0"/>
      <w:r>
        <w:rPr>
          <w:rFonts w:hint="eastAsia"/>
          <w:b/>
          <w:sz w:val="28"/>
          <w:szCs w:val="28"/>
          <w:lang w:val="en-US" w:eastAsia="zh-CN"/>
        </w:rPr>
        <w:t>）</w:t>
      </w:r>
    </w:p>
    <w:p>
      <w:pPr>
        <w:ind w:firstLine="422" w:firstLineChars="200"/>
        <w:jc w:val="left"/>
        <w:rPr>
          <w:rFonts w:asciiTheme="minorEastAsia" w:hAnsiTheme="minorEastAsia"/>
          <w:szCs w:val="21"/>
        </w:rPr>
      </w:pPr>
      <w:r>
        <w:rPr>
          <w:rFonts w:hint="eastAsia" w:asciiTheme="minorEastAsia" w:hAnsiTheme="minorEastAsia"/>
          <w:b/>
          <w:szCs w:val="21"/>
        </w:rPr>
        <w:t>摘要：</w:t>
      </w:r>
      <w:r>
        <w:rPr>
          <w:rFonts w:hint="eastAsia" w:asciiTheme="minorEastAsia" w:hAnsiTheme="minorEastAsia"/>
          <w:szCs w:val="21"/>
        </w:rPr>
        <w:t>高中阶段的语文教学可谓是整个学生时期语文教学的升华阶段。在教学中“教书育人”的思想往往更注重“育人”。语文教学注重培养学生的核心素养，所谓“学生核心素养”，是指学生应具备的、能够适应终身发展和社会发展需要的必备品格和关键能力。而在教学中核心素养的创新性表现的更为突出。本文就从语文课程标准下的核心素养创新性来进行深入研究，努力把高中阶段的语文教学打造成高效性的语文课堂。</w:t>
      </w:r>
    </w:p>
    <w:p>
      <w:pPr>
        <w:ind w:firstLine="422" w:firstLineChars="200"/>
        <w:jc w:val="left"/>
        <w:rPr>
          <w:rFonts w:asciiTheme="minorEastAsia" w:hAnsiTheme="minorEastAsia"/>
          <w:b/>
          <w:szCs w:val="21"/>
        </w:rPr>
      </w:pPr>
      <w:r>
        <w:rPr>
          <w:rFonts w:hint="eastAsia" w:asciiTheme="minorEastAsia" w:hAnsiTheme="minorEastAsia"/>
          <w:b/>
          <w:szCs w:val="21"/>
        </w:rPr>
        <w:t>关键词：语文；学生；核心素养；创新性；研究</w:t>
      </w:r>
    </w:p>
    <w:p>
      <w:pPr>
        <w:ind w:firstLine="422" w:firstLineChars="200"/>
        <w:jc w:val="left"/>
        <w:rPr>
          <w:rFonts w:asciiTheme="minorEastAsia" w:hAnsiTheme="minorEastAsia"/>
          <w:szCs w:val="21"/>
        </w:rPr>
      </w:pPr>
      <w:r>
        <w:rPr>
          <w:rFonts w:hint="eastAsia" w:asciiTheme="minorEastAsia" w:hAnsiTheme="minorEastAsia"/>
          <w:b/>
          <w:szCs w:val="21"/>
        </w:rPr>
        <w:t>一、教师要树立为学生核心素养创新的意识</w:t>
      </w:r>
      <w:r>
        <w:rPr>
          <w:rFonts w:hint="eastAsia" w:asciiTheme="minorEastAsia" w:hAnsiTheme="minorEastAsia"/>
          <w:b/>
          <w:szCs w:val="21"/>
        </w:rPr>
        <w:br w:type="textWrapping"/>
      </w:r>
      <w:r>
        <w:rPr>
          <w:rFonts w:hint="eastAsia" w:asciiTheme="minorEastAsia" w:hAnsiTheme="minorEastAsia"/>
          <w:szCs w:val="21"/>
        </w:rPr>
        <w:t>　　在高中阶段的教学中，教师是教学的主要指引人，个人素养对学生知识的学习也有一定的影响作用。在树立学生核心素养方面教师要做到的是在教学中有创新的意识。创新不仅是教学方法上的创新，也是课堂教学内容上的创新。把核心素养和学业质量要求落实到各学科教学中”的指导意见，“核心素养”成为“后课改”时代的靶心。一个是人的感性能力，以“自我定义”及“情绪感知及管理”能力为主。为此，教师应该立足于学生的角色，保持一颗好学之心，一颗好奇之心，一颗自主发展的上进心，惟其如此，才能唤起学生的学习意识，让学生真正成为乐于并善于学习的人。</w:t>
      </w:r>
    </w:p>
    <w:p>
      <w:pPr>
        <w:ind w:firstLine="422" w:firstLineChars="200"/>
        <w:jc w:val="left"/>
        <w:rPr>
          <w:rFonts w:asciiTheme="minorEastAsia" w:hAnsiTheme="minorEastAsia"/>
          <w:szCs w:val="21"/>
        </w:rPr>
      </w:pPr>
      <w:r>
        <w:rPr>
          <w:rFonts w:hint="eastAsia" w:asciiTheme="minorEastAsia" w:hAnsiTheme="minorEastAsia"/>
          <w:b/>
          <w:szCs w:val="21"/>
        </w:rPr>
        <w:t>二、立足生活，丰富人文实践，提升语文核心素养</w:t>
      </w:r>
      <w:r>
        <w:rPr>
          <w:rFonts w:hint="eastAsia" w:asciiTheme="minorEastAsia" w:hAnsiTheme="minorEastAsia"/>
          <w:szCs w:val="21"/>
        </w:rPr>
        <w:br w:type="textWrapping"/>
      </w:r>
      <w:r>
        <w:rPr>
          <w:rFonts w:hint="eastAsia" w:asciiTheme="minorEastAsia" w:hAnsiTheme="minorEastAsia"/>
          <w:szCs w:val="21"/>
        </w:rPr>
        <w:t>　　语文素养是学习所有科学知识、从事各种社会工作必不可少的基础素养。光靠教材的几篇文章，学生要学会表达是不可能的。所以，不但要带学生走进教材，还要带着学生走出教材，扩大他们阅读范围，加强语文实践活动，提高学生语文的综合能力。这在课堂内外都可以进行。新的课程标准主张学习语文要两条腿走路：一条腿就是教师在课内指导学生，一条腿是教师鼓励学生在课外自主学。两条腿协调起来，孩子的语文能力会更快地发展。也就是平常说的得法于课内，得益于甚至于成才于课外。从课内来说，每一节语文课留出3至5分钟给学生课前演讲，教师也可提供相关的信息材料，让学生有新的感受和新的体验，从而增强学生的语文实践能力，语文素养在潜移默化中得到提升。</w:t>
      </w:r>
    </w:p>
    <w:p>
      <w:pPr>
        <w:ind w:firstLine="422" w:firstLineChars="200"/>
        <w:jc w:val="left"/>
        <w:rPr>
          <w:rFonts w:asciiTheme="minorEastAsia" w:hAnsiTheme="minorEastAsia"/>
          <w:b/>
          <w:szCs w:val="21"/>
        </w:rPr>
      </w:pPr>
      <w:r>
        <w:rPr>
          <w:rFonts w:hint="eastAsia" w:asciiTheme="minorEastAsia" w:hAnsiTheme="minorEastAsia"/>
          <w:b/>
          <w:szCs w:val="21"/>
        </w:rPr>
        <w:t>三、创新教学方式，丰富语文实践</w:t>
      </w:r>
    </w:p>
    <w:p>
      <w:pPr>
        <w:ind w:firstLine="420" w:firstLineChars="200"/>
        <w:jc w:val="left"/>
        <w:rPr>
          <w:rFonts w:asciiTheme="minorEastAsia" w:hAnsiTheme="minorEastAsia"/>
          <w:szCs w:val="21"/>
        </w:rPr>
      </w:pPr>
      <w:r>
        <w:rPr>
          <w:rFonts w:hint="eastAsia" w:asciiTheme="minorEastAsia" w:hAnsiTheme="minorEastAsia"/>
          <w:szCs w:val="21"/>
        </w:rPr>
        <w:t>随着新课改教学理念的不断深入，在教学中不仅要对教学方式进行大胆的改革创新，还要丰富学生的语文实践生活，拓宽语文学习的广度和深度，让学生在进行文学经典研习和乡土文学解读的过程中提高阅读能力、概括能力、思考能力和写作能力；培养学生养成独立思考、大胆质疑、善于探究问题的思维品质和习惯，鼓励学生对文本形成个性化解读，培养创新型人才，促进学生多元化发展；通过阅读探究文学作品和参与多样化的校本课程活动来拓宽学生的视野，充分发挥语文课程的育人功能。通过培养学生健康的审美情趣以及自主、合作、探究的全新学习研讨环境来提升他们的人文素养，为他们的终身发展奠定基础。使学生的语文学习活动更丰富、更具体、更生动。</w:t>
      </w:r>
    </w:p>
    <w:p>
      <w:pPr>
        <w:ind w:firstLine="422" w:firstLineChars="200"/>
        <w:jc w:val="left"/>
        <w:rPr>
          <w:rStyle w:val="6"/>
          <w:rFonts w:asciiTheme="minorEastAsia" w:hAnsiTheme="minorEastAsia"/>
          <w:szCs w:val="21"/>
        </w:rPr>
      </w:pPr>
      <w:r>
        <w:rPr>
          <w:rFonts w:hint="eastAsia" w:asciiTheme="minorEastAsia" w:hAnsiTheme="minorEastAsia"/>
          <w:b/>
          <w:szCs w:val="21"/>
        </w:rPr>
        <w:t>四、创新网络教学形式，提升学生核心素养</w:t>
      </w:r>
      <w:r>
        <w:rPr>
          <w:rFonts w:hint="eastAsia" w:asciiTheme="minorEastAsia" w:hAnsiTheme="minorEastAsia"/>
          <w:szCs w:val="21"/>
        </w:rPr>
        <w:br w:type="textWrapping"/>
      </w:r>
      <w:r>
        <w:rPr>
          <w:rFonts w:hint="eastAsia" w:asciiTheme="minorEastAsia" w:hAnsiTheme="minorEastAsia"/>
          <w:szCs w:val="21"/>
        </w:rPr>
        <w:t>　　当下，“互联网+”如火如荼，方兴未艾，为教育信息化技术的蓬勃发展奠定了基础。数字教室、智动课堂、教育云平台、城市智慧教育等现代教育技术对促进资源均衡和教育公平，对培养学生能够适应终身发展的能力，构建了一个全新的互联网教育生态系统，为我们的课堂教学打开了一扇窗户。在教育信息化发展的形势下，我们的课堂教学只有与时俱进，有效利用现代教育信息技术形式，才能创新优化语文教学过程，全面构建高效课堂。例如，在高中阶段的阅读教学中，信息时代的到来，互联网的普及给我们的生活带来了无穷的改变，作为教师应该借助网络平台给学生一个“历时的”呈现。具体的要求可以遵从以下流程：1.学生在规定时间内把自己的阅读选题发到网络平台上，每人选择一个专题进行写作，如需修改、补充可以跟帖形式呈现。2.每人每天至少必须登陆一次，并在平台上留下写作的痕迹。3.限期提交自己的阅读写作成果，包括准备展示交流的课件。4.从提交的成果中择优在课堂上集中展示。这样的设计，既契合了新课程自主积累、合作探究的理念，又增强了核心素养中技术运用能力和问题解决意识。</w:t>
      </w:r>
    </w:p>
    <w:p>
      <w:pPr>
        <w:ind w:firstLine="422" w:firstLineChars="200"/>
        <w:jc w:val="left"/>
        <w:rPr>
          <w:rFonts w:asciiTheme="minorEastAsia" w:hAnsiTheme="minorEastAsia"/>
          <w:b/>
          <w:szCs w:val="21"/>
        </w:rPr>
      </w:pPr>
      <w:r>
        <w:rPr>
          <w:rFonts w:hint="eastAsia" w:asciiTheme="minorEastAsia" w:hAnsiTheme="minorEastAsia"/>
          <w:b/>
          <w:szCs w:val="21"/>
        </w:rPr>
        <w:t>五、尊崇传统文化，搭建交流平台</w:t>
      </w:r>
    </w:p>
    <w:p>
      <w:pPr>
        <w:ind w:firstLine="420" w:firstLineChars="200"/>
        <w:jc w:val="left"/>
        <w:rPr>
          <w:rStyle w:val="6"/>
          <w:rFonts w:asciiTheme="minorEastAsia" w:hAnsiTheme="minorEastAsia"/>
          <w:szCs w:val="21"/>
        </w:rPr>
      </w:pPr>
      <w:r>
        <w:rPr>
          <w:rFonts w:hint="eastAsia" w:asciiTheme="minorEastAsia" w:hAnsiTheme="minorEastAsia"/>
          <w:szCs w:val="21"/>
        </w:rPr>
        <w:t>“国学教育进校园、国学知识进课堂、国学精神进心灵”早已成为教育者的共识，如何进一步发掘优秀传统文化的精髓，为学生的终生发展打上人文底色，是创新语文教学的有效途径和终极目标。但国学经典浩如烟海，博大精深，从客观来说要学什么、怎么学、学到什么程度需要深入研判；从学生个体在接受、理解、消化等方面的差异来说，更需要因人而宜，因势利导，不断创新方式方法。要重时代元素弃循规蹈矩；重诵读体味淡死记硬背，做到自由不呆板，活泼不教条。在《论语》的学习过程中，引导学生在通读全部内容的基础上，让他们从中找出与现实生活息息相关的经典语段，分类整理记忆并撰写学习心得在班内进行交流展示。通过这样的学习方式，同学们在研读、交流、践行的过程中，丰富了人文积淀，涵养了人文情怀，培育了审美情趣，核心素养得到了很大提高。</w:t>
      </w:r>
    </w:p>
    <w:p>
      <w:pPr>
        <w:ind w:firstLine="422" w:firstLineChars="200"/>
        <w:jc w:val="left"/>
        <w:rPr>
          <w:rStyle w:val="6"/>
          <w:rFonts w:asciiTheme="minorEastAsia" w:hAnsiTheme="minorEastAsia"/>
          <w:b/>
          <w:szCs w:val="21"/>
        </w:rPr>
      </w:pPr>
      <w:r>
        <w:rPr>
          <w:rStyle w:val="6"/>
          <w:rFonts w:hint="eastAsia" w:asciiTheme="minorEastAsia" w:hAnsiTheme="minorEastAsia"/>
          <w:b/>
          <w:szCs w:val="21"/>
        </w:rPr>
        <w:t>六、结语</w:t>
      </w:r>
    </w:p>
    <w:p>
      <w:pPr>
        <w:ind w:firstLine="420" w:firstLineChars="200"/>
        <w:jc w:val="left"/>
        <w:rPr>
          <w:rFonts w:asciiTheme="minorEastAsia" w:hAnsiTheme="minorEastAsia"/>
          <w:szCs w:val="21"/>
        </w:rPr>
      </w:pPr>
      <w:r>
        <w:rPr>
          <w:rFonts w:hint="eastAsia" w:asciiTheme="minorEastAsia" w:hAnsiTheme="minorEastAsia"/>
          <w:szCs w:val="21"/>
        </w:rPr>
        <w:t>综上所诉，在课程标准下的学生核心素养的创新，不但要从教学内容上对学生进行创新性的方法培养，更多情况下要让学生养成自主学习和实践。学生在学习的过程中基础知识得到夯实，个人素养也会得到提升。对于高中语文教学中的教学水平提升和学生道德素养养成都有一定的促进性作用。</w:t>
      </w:r>
    </w:p>
    <w:p>
      <w:pPr>
        <w:jc w:val="left"/>
        <w:rPr>
          <w:rFonts w:asciiTheme="minorEastAsia" w:hAnsiTheme="minorEastAsia"/>
          <w:sz w:val="20"/>
          <w:szCs w:val="20"/>
        </w:rPr>
      </w:pPr>
      <w:r>
        <w:rPr>
          <w:rFonts w:hint="eastAsia" w:asciiTheme="minorEastAsia" w:hAnsiTheme="minorEastAsia"/>
          <w:sz w:val="20"/>
          <w:szCs w:val="20"/>
        </w:rPr>
        <w:t>参考文献：</w:t>
      </w:r>
      <w:r>
        <w:rPr>
          <w:rFonts w:hint="eastAsia" w:asciiTheme="minorEastAsia" w:hAnsiTheme="minorEastAsia"/>
          <w:sz w:val="20"/>
          <w:szCs w:val="20"/>
        </w:rPr>
        <w:br w:type="textWrapping"/>
      </w:r>
      <w:r>
        <w:rPr>
          <w:rFonts w:hint="eastAsia" w:asciiTheme="minorEastAsia" w:hAnsiTheme="minorEastAsia"/>
          <w:sz w:val="20"/>
          <w:szCs w:val="20"/>
        </w:rPr>
        <w:t>[1]廖玲.语文核心素养培育理念下的阅读教学改革初探[J].快乐阅读，2016（18）.</w:t>
      </w:r>
      <w:r>
        <w:rPr>
          <w:rFonts w:hint="eastAsia" w:asciiTheme="minorEastAsia" w:hAnsiTheme="minorEastAsia"/>
          <w:sz w:val="20"/>
          <w:szCs w:val="20"/>
        </w:rPr>
        <w:br w:type="textWrapping"/>
      </w:r>
      <w:r>
        <w:rPr>
          <w:rFonts w:hint="eastAsia" w:asciiTheme="minorEastAsia" w:hAnsiTheme="minorEastAsia"/>
          <w:sz w:val="20"/>
          <w:szCs w:val="20"/>
        </w:rPr>
        <w:t>[2]李勤.核心素养语境下的语文教学思维转向[J].七彩语文：教师论坛，2016（9）：8-12.</w:t>
      </w:r>
    </w:p>
    <w:p>
      <w:pPr>
        <w:jc w:val="left"/>
        <w:rPr>
          <w:rFonts w:asciiTheme="minorEastAsia" w:hAnsiTheme="minorEastAsia"/>
          <w:sz w:val="20"/>
          <w:szCs w:val="20"/>
        </w:rPr>
      </w:pPr>
      <w:r>
        <w:rPr>
          <w:rFonts w:hint="eastAsia" w:asciiTheme="minorEastAsia" w:hAnsiTheme="minorEastAsia"/>
          <w:sz w:val="20"/>
          <w:szCs w:val="20"/>
        </w:rPr>
        <w:t>[3]胡晓燕.聚焦语文核心素养的课堂实践[J].语文知识，2016（20）：17-19.</w:t>
      </w:r>
      <w:r>
        <w:rPr>
          <w:rFonts w:hint="eastAsia" w:asciiTheme="minorEastAsia" w:hAnsiTheme="minorEastAsia"/>
          <w:sz w:val="20"/>
          <w:szCs w:val="20"/>
        </w:rPr>
        <w:br w:type="textWrapping"/>
      </w:r>
      <w:r>
        <w:rPr>
          <w:rFonts w:hint="eastAsia" w:asciiTheme="minorEastAsia" w:hAnsiTheme="minorEastAsia"/>
          <w:sz w:val="20"/>
          <w:szCs w:val="20"/>
        </w:rPr>
        <w:t>[4]李清华.如何在语文教学中提高学生语言文字应用能力[J].现代交际，2017（7）.</w:t>
      </w:r>
    </w:p>
    <w:p>
      <w:pPr>
        <w:jc w:val="left"/>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3F"/>
    <w:rsid w:val="00103992"/>
    <w:rsid w:val="00151C64"/>
    <w:rsid w:val="004E643F"/>
    <w:rsid w:val="00727431"/>
    <w:rsid w:val="009C3814"/>
    <w:rsid w:val="00A065F8"/>
    <w:rsid w:val="00AA78D2"/>
    <w:rsid w:val="00B51106"/>
    <w:rsid w:val="00CA431D"/>
    <w:rsid w:val="00DC473F"/>
    <w:rsid w:val="00DD1CD5"/>
    <w:rsid w:val="00F51AA0"/>
    <w:rsid w:val="00F73BF3"/>
    <w:rsid w:val="63150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TML Preformatted"/>
    <w:basedOn w:val="1"/>
    <w:link w:val="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5">
    <w:name w:val="HTML 预设格式 Char"/>
    <w:basedOn w:val="4"/>
    <w:link w:val="2"/>
    <w:uiPriority w:val="99"/>
    <w:rPr>
      <w:rFonts w:ascii="宋体" w:hAnsi="宋体" w:eastAsia="宋体" w:cs="Times New Roman"/>
      <w:kern w:val="0"/>
      <w:sz w:val="24"/>
      <w:szCs w:val="24"/>
    </w:rPr>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350</Words>
  <Characters>1996</Characters>
  <Lines>16</Lines>
  <Paragraphs>4</Paragraphs>
  <TotalTime>1</TotalTime>
  <ScaleCrop>false</ScaleCrop>
  <LinksUpToDate>false</LinksUpToDate>
  <CharactersWithSpaces>2342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2020-09-26T10:59:00Z</dcterms:created>
  <dc:creator>dreamsummit</dc:creator>
  <cp:lastModifiedBy>PC</cp:lastModifiedBy>
  <dcterms:modified xsi:type="dcterms:W3CDTF">2020-10-15T02:40:19Z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