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
          <w:sz w:val="36"/>
          <w:szCs w:val="36"/>
        </w:rPr>
      </w:pPr>
      <w:r>
        <w:rPr>
          <w:rFonts w:hint="eastAsia" w:ascii="黑体" w:hAnsi="黑体" w:eastAsia="黑体"/>
          <w:b/>
          <w:sz w:val="36"/>
          <w:szCs w:val="36"/>
        </w:rPr>
        <w:t>读后续写活动中学生创新思维和发散思维的培养</w:t>
      </w:r>
    </w:p>
    <w:p>
      <w:pPr>
        <w:rPr>
          <w:sz w:val="24"/>
          <w:szCs w:val="24"/>
        </w:rPr>
      </w:pPr>
      <w:r>
        <w:rPr>
          <w:rFonts w:hint="eastAsia"/>
        </w:rPr>
        <w:t xml:space="preserve">                                                 </w:t>
      </w:r>
      <w:r>
        <w:rPr>
          <w:rFonts w:hint="eastAsia"/>
          <w:sz w:val="24"/>
          <w:szCs w:val="24"/>
        </w:rPr>
        <w:t xml:space="preserve"> 余金荣</w:t>
      </w:r>
    </w:p>
    <w:p>
      <w:pPr>
        <w:rPr>
          <w:rFonts w:hint="eastAsia"/>
        </w:rPr>
      </w:pPr>
    </w:p>
    <w:p>
      <w:pPr>
        <w:ind w:firstLine="1785" w:firstLineChars="850"/>
        <w:rPr>
          <w:rFonts w:hint="eastAsia"/>
        </w:rPr>
      </w:pPr>
      <w:r>
        <w:rPr>
          <w:rFonts w:hint="eastAsia"/>
        </w:rPr>
        <w:t>（福建省泉州市奕聪中学福建泉州362015）</w:t>
      </w:r>
    </w:p>
    <w:p>
      <w:pPr>
        <w:ind w:firstLine="1785" w:firstLineChars="850"/>
        <w:rPr>
          <w:rFonts w:hint="default" w:eastAsiaTheme="minorEastAsia"/>
          <w:lang w:val="en-US" w:eastAsia="zh-CN"/>
        </w:rPr>
      </w:pPr>
      <w:r>
        <w:rPr>
          <w:rFonts w:hint="eastAsia"/>
          <w:lang w:eastAsia="zh-CN"/>
        </w:rPr>
        <w:t>（</w:t>
      </w:r>
      <w:r>
        <w:rPr>
          <w:rFonts w:hint="eastAsia"/>
          <w:lang w:val="en-US" w:eastAsia="zh-CN"/>
        </w:rPr>
        <w:t>此文发表在</w:t>
      </w:r>
      <w:bookmarkStart w:id="0" w:name="_GoBack"/>
      <w:r>
        <w:rPr>
          <w:rFonts w:hint="eastAsia"/>
          <w:lang w:val="en-US" w:eastAsia="zh-CN"/>
        </w:rPr>
        <w:t>《当代教研论丛》2019.2</w:t>
      </w:r>
      <w:bookmarkEnd w:id="0"/>
      <w:r>
        <w:rPr>
          <w:rFonts w:hint="eastAsia"/>
          <w:lang w:val="en-US" w:eastAsia="zh-CN"/>
        </w:rPr>
        <w:t>）</w:t>
      </w:r>
    </w:p>
    <w:p>
      <w:pPr>
        <w:rPr>
          <w:rFonts w:hint="eastAsia"/>
        </w:rPr>
      </w:pPr>
      <w:r>
        <w:rPr>
          <w:rFonts w:hint="eastAsia"/>
        </w:rPr>
        <w:t>【摘要】   近年来，在高考英语试卷上出现的新题型--读后续写式的习作要求，越来越成为高中英语教师教学关注的重点。他们不但肩负着努力钻研这类题型的出题规律、解题技巧和得分方法，更为重要的是，教师应当在新课改下核心素养观培养的要求下，以读后续写题型为起点和基础，不断培养学生的创新思维和发散思维。</w:t>
      </w:r>
    </w:p>
    <w:p>
      <w:pPr>
        <w:rPr>
          <w:rFonts w:hint="eastAsia"/>
        </w:rPr>
      </w:pPr>
      <w:r>
        <w:rPr>
          <w:rFonts w:hint="eastAsia"/>
        </w:rPr>
        <w:t>【关键词】高中英语；读后续写；创新思维和发散思维；培养探究</w:t>
      </w:r>
    </w:p>
    <w:p>
      <w:pPr>
        <w:ind w:firstLine="420" w:firstLineChars="200"/>
        <w:rPr>
          <w:rFonts w:hint="eastAsia"/>
        </w:rPr>
      </w:pPr>
      <w:r>
        <w:rPr>
          <w:rFonts w:hint="eastAsia"/>
        </w:rPr>
        <w:t>读后续写作为高考英语中的一种新题型，无论是在阅读理解能力词汇掌握程度上，还是在创新性和发散性的思维能力上，都对高中学生提出了更为严苛的要求。下文就此给出详细的介绍。</w:t>
      </w:r>
    </w:p>
    <w:p>
      <w:pPr>
        <w:pStyle w:val="4"/>
        <w:numPr>
          <w:ilvl w:val="0"/>
          <w:numId w:val="1"/>
        </w:numPr>
        <w:ind w:firstLineChars="0"/>
        <w:rPr>
          <w:rFonts w:hint="eastAsia"/>
        </w:rPr>
      </w:pPr>
      <w:r>
        <w:rPr>
          <w:rFonts w:hint="eastAsia"/>
          <w:b/>
        </w:rPr>
        <w:t>读后续写在高中英语教学中的应用</w:t>
      </w:r>
    </w:p>
    <w:p>
      <w:pPr>
        <w:pStyle w:val="4"/>
        <w:numPr>
          <w:ilvl w:val="0"/>
          <w:numId w:val="2"/>
        </w:numPr>
        <w:ind w:firstLineChars="0"/>
        <w:rPr>
          <w:rFonts w:hint="eastAsia"/>
        </w:rPr>
      </w:pPr>
      <w:r>
        <w:rPr>
          <w:rFonts w:hint="eastAsia"/>
        </w:rPr>
        <w:t>读后续写与阅读教学</w:t>
      </w:r>
    </w:p>
    <w:p>
      <w:pPr>
        <w:ind w:firstLine="420" w:firstLineChars="200"/>
        <w:rPr>
          <w:rFonts w:hint="eastAsia"/>
        </w:rPr>
      </w:pPr>
      <w:r>
        <w:rPr>
          <w:rFonts w:hint="eastAsia"/>
        </w:rPr>
        <w:t>阅读是读后续写教学中的关键环节。学生只有在准确阅读和理解了读后续写中材料的基础上，才具备了运用自身的创新性思维以及发散性思维进行续写的可能性，一方面，在读后续写的教学过程中，教师可以引导学生将平时所学到的英语阅读方法和技巧灵活地运用到读后续写的阅读过程中，既促进学生对相关题型的理解又使其阅读能力得到进一步的巩固和提升；另一方面，通过对读后续写材料本身的教学，教师又可以总结出新的阅读经验和技巧，为英语阅读能力的学习注入新的养分，在此过程中，教师还可以通过测试学生在读后续写题型中阅读材料的理解程度，进一步检测他们的日常所学，更好地进行因材施教。</w:t>
      </w:r>
    </w:p>
    <w:p>
      <w:pPr>
        <w:pStyle w:val="4"/>
        <w:numPr>
          <w:ilvl w:val="0"/>
          <w:numId w:val="2"/>
        </w:numPr>
        <w:ind w:firstLineChars="0"/>
        <w:rPr>
          <w:rFonts w:hint="eastAsia"/>
        </w:rPr>
      </w:pPr>
      <w:r>
        <w:rPr>
          <w:rFonts w:hint="eastAsia"/>
        </w:rPr>
        <w:t>读后续写与写作教学</w:t>
      </w:r>
    </w:p>
    <w:p>
      <w:pPr>
        <w:ind w:firstLine="420" w:firstLineChars="200"/>
        <w:rPr>
          <w:rFonts w:hint="eastAsia"/>
        </w:rPr>
      </w:pPr>
      <w:r>
        <w:rPr>
          <w:rFonts w:hint="eastAsia"/>
        </w:rPr>
        <w:t>写作是读后续写的出发点和落脚点。读后续写作为高考改革下的一种新题型，意在从学生在英语学科上包括基本理论素养和综合能力素养的多方面考查其写作能力，词汇教学和阅读能力教学都是为写作教学服务的，在读后续写的教学中，教师不但要根据其写作的要求和作文评分标准进行针对式的教学训练，又应当根据读后续写的题目特色以及其题设的本质要求，在对学生的创新思维和发散思维的培养上投入更多的关注，以丰富其写作内容、增添其写作内涵、使其作品更立体饱满。</w:t>
      </w:r>
    </w:p>
    <w:p>
      <w:pPr>
        <w:pStyle w:val="4"/>
        <w:numPr>
          <w:ilvl w:val="0"/>
          <w:numId w:val="1"/>
        </w:numPr>
        <w:ind w:firstLineChars="0"/>
        <w:rPr>
          <w:rFonts w:hint="eastAsia"/>
          <w:b/>
        </w:rPr>
      </w:pPr>
      <w:r>
        <w:rPr>
          <w:rFonts w:hint="eastAsia"/>
          <w:b/>
        </w:rPr>
        <w:t>高中英语创新思维和发散思维教学现状</w:t>
      </w:r>
    </w:p>
    <w:p>
      <w:pPr>
        <w:ind w:firstLine="420" w:firstLineChars="200"/>
        <w:rPr>
          <w:rFonts w:hint="eastAsia"/>
        </w:rPr>
      </w:pPr>
      <w:r>
        <w:rPr>
          <w:rFonts w:hint="eastAsia"/>
        </w:rPr>
        <w:t>受应试教育体制的束缚，大多数高中英语教师在教学中多是以自我教授为主，忽视学生主体性地位的同时，更不注重学生在英语学习上的创新性和发散性思维的培养。</w:t>
      </w:r>
    </w:p>
    <w:p>
      <w:pPr>
        <w:pStyle w:val="4"/>
        <w:numPr>
          <w:ilvl w:val="0"/>
          <w:numId w:val="3"/>
        </w:numPr>
        <w:ind w:firstLineChars="0"/>
        <w:rPr>
          <w:rFonts w:hint="eastAsia"/>
        </w:rPr>
      </w:pPr>
      <w:r>
        <w:rPr>
          <w:rFonts w:hint="eastAsia"/>
        </w:rPr>
        <w:t>教学观念落后，课堂氛围沉闷，</w:t>
      </w:r>
    </w:p>
    <w:p>
      <w:pPr>
        <w:ind w:firstLine="420" w:firstLineChars="200"/>
        <w:rPr>
          <w:rFonts w:hint="eastAsia"/>
        </w:rPr>
      </w:pPr>
      <w:r>
        <w:rPr>
          <w:rFonts w:hint="eastAsia"/>
        </w:rPr>
        <w:t>大多数高中英语教师为了应付教学检查，在课堂教学中，多是按照既定的教学计划以“填鸭式”的方式进行授课，既不懂得聆听学生在学习中的问题表达，也缺乏改变沉闷的课堂氛围，以自由民主教学环境的创设激发学生主动学习的欲望以及培养其独立思考和理性判断思维能力的意识，尤其是在国家新课改的背景下，许多教师还是以传统落后的教学方法和形式为主流，既有悖于学科核心素养培养的要求又使得许多学生在枯燥无味的课堂环境中，逐渐丧失了学习英语的积极性和主动性，沦为“考试机器”，更无法在创新思维和发散性思维的培育上有所建树。</w:t>
      </w:r>
    </w:p>
    <w:p>
      <w:pPr>
        <w:pStyle w:val="4"/>
        <w:numPr>
          <w:ilvl w:val="0"/>
          <w:numId w:val="3"/>
        </w:numPr>
        <w:ind w:firstLineChars="0"/>
        <w:rPr>
          <w:rFonts w:hint="eastAsia"/>
        </w:rPr>
      </w:pPr>
      <w:r>
        <w:rPr>
          <w:rFonts w:hint="eastAsia"/>
        </w:rPr>
        <w:t>书面教导为主，实践运用有限</w:t>
      </w:r>
    </w:p>
    <w:p>
      <w:pPr>
        <w:ind w:firstLine="420" w:firstLineChars="200"/>
        <w:rPr>
          <w:rFonts w:hint="eastAsia"/>
        </w:rPr>
      </w:pPr>
      <w:r>
        <w:rPr>
          <w:rFonts w:hint="eastAsia"/>
        </w:rPr>
        <w:t>英语作为一门语言类科目，书面上的理论学习是基础，口语化和写作型的实践运用才是根本，但是就高中英语教学现状来看，大多数教师在“听说读写”环节的教学中是有所侧重的，英语口语化的表达以及写作课程的系统化训练和安排是十分有限的，许多学生在这种教学模式下学到的是“哑巴式英语”，而缺乏生活化和实践化的语言运用内容，就好比是无本之木，无源之水，学生既无法在实践运用中使自身的知识迁移和灵活运用课堂所学的本领得到锻炼和提高，更无法在实践中进一步认识到英语学习的意义和价值、激发其主动创造和创新的能力。</w:t>
      </w:r>
    </w:p>
    <w:p>
      <w:pPr>
        <w:pStyle w:val="4"/>
        <w:numPr>
          <w:ilvl w:val="0"/>
          <w:numId w:val="3"/>
        </w:numPr>
        <w:ind w:firstLineChars="0"/>
        <w:rPr>
          <w:rFonts w:hint="eastAsia"/>
        </w:rPr>
      </w:pPr>
      <w:r>
        <w:rPr>
          <w:rFonts w:hint="eastAsia"/>
        </w:rPr>
        <w:t>传统教学工具，信息化教育不足</w:t>
      </w:r>
    </w:p>
    <w:p>
      <w:pPr>
        <w:ind w:firstLine="420" w:firstLineChars="200"/>
        <w:rPr>
          <w:rFonts w:hint="eastAsia"/>
        </w:rPr>
      </w:pPr>
      <w:r>
        <w:rPr>
          <w:rFonts w:hint="eastAsia"/>
        </w:rPr>
        <w:t>随着现代信息技术的快速发展，就目前高中教育形势而言，许多学校在信息化技术基础设备上存在不足、在信息化教学规章制度的安排上也缺乏明确的规定，这种情况是信息化教育不足的外在因素与教师理念上还有待更新不足，致使许多学生对英语学习提不起兴趣。</w:t>
      </w:r>
    </w:p>
    <w:p>
      <w:pPr>
        <w:pStyle w:val="4"/>
        <w:numPr>
          <w:ilvl w:val="0"/>
          <w:numId w:val="1"/>
        </w:numPr>
        <w:ind w:firstLineChars="0"/>
        <w:rPr>
          <w:rFonts w:hint="eastAsia"/>
          <w:b/>
        </w:rPr>
      </w:pPr>
      <w:r>
        <w:rPr>
          <w:rFonts w:hint="eastAsia"/>
          <w:b/>
        </w:rPr>
        <w:t>再读后续写活动中培养学生创新和发散性思维的策略</w:t>
      </w:r>
    </w:p>
    <w:p>
      <w:pPr>
        <w:ind w:firstLine="420" w:firstLineChars="200"/>
        <w:rPr>
          <w:rFonts w:hint="eastAsia"/>
        </w:rPr>
      </w:pPr>
      <w:r>
        <w:rPr>
          <w:rFonts w:hint="eastAsia"/>
        </w:rPr>
        <w:t>读后续写对高中英语教学的辅助作用是不言而喻的，尤其是它既迎合了我国教育体制改革的要求，又以特有的方式助力于学生创新性和发散性思维能力的培养，本文就针对高中英语教学的问题提出以下几项教学建议：</w:t>
      </w:r>
    </w:p>
    <w:p>
      <w:pPr>
        <w:pStyle w:val="4"/>
        <w:numPr>
          <w:ilvl w:val="0"/>
          <w:numId w:val="4"/>
        </w:numPr>
        <w:ind w:firstLineChars="0"/>
        <w:rPr>
          <w:rFonts w:hint="eastAsia"/>
        </w:rPr>
      </w:pPr>
      <w:r>
        <w:rPr>
          <w:rFonts w:hint="eastAsia"/>
        </w:rPr>
        <w:t>转变教学观念，营造自由民主的课堂氛围</w:t>
      </w:r>
    </w:p>
    <w:p>
      <w:pPr>
        <w:ind w:firstLine="420" w:firstLineChars="200"/>
        <w:rPr>
          <w:rFonts w:hint="eastAsia"/>
        </w:rPr>
      </w:pPr>
      <w:r>
        <w:rPr>
          <w:rFonts w:hint="eastAsia"/>
        </w:rPr>
        <w:t>高中英语教师应当跟随国家教育体制改革的浪潮，在充分了解当代学生学习特质和学习能力的基础上，在读后续写的教学过程中，以教学观念的转变以及民主自由课堂氛围的营造来培养学生创新性和发散性思维能力。</w:t>
      </w:r>
    </w:p>
    <w:p>
      <w:pPr>
        <w:ind w:firstLine="420" w:firstLineChars="200"/>
        <w:rPr>
          <w:rFonts w:hint="eastAsia"/>
        </w:rPr>
      </w:pPr>
      <w:r>
        <w:rPr>
          <w:rFonts w:hint="eastAsia"/>
        </w:rPr>
        <w:t>以2017年浙江省英语高考中读后续写题型为例，这篇以描写农民和警察之间的犯罪类型的记叙文是教师可以进行以学生为主教学模式实践的有效利用素材，具体而言，教师在对学生详细地讲述了短文中出现的陌生单词，如timidly、confession以及在整篇阅读材料进行基本内容的梳理之后，为了使学生在the officer was so angry that he asked the policeman to beat him up again这句话之后，续写更多的灵感和得到更多的创新型成果，可以将课堂时间交给学生，依照语篇故事情节要求学生进行“农民”“受害者”“警察”等角色的演出，并鼓励他们充分发挥想象力，对之后的故事情节进行合理的排演，在此之后再进行读后的续写，增添更多的写作灵感。</w:t>
      </w:r>
    </w:p>
    <w:p>
      <w:pPr>
        <w:pStyle w:val="4"/>
        <w:numPr>
          <w:ilvl w:val="0"/>
          <w:numId w:val="4"/>
        </w:numPr>
        <w:ind w:firstLineChars="0"/>
        <w:rPr>
          <w:rFonts w:hint="eastAsia"/>
        </w:rPr>
      </w:pPr>
      <w:r>
        <w:rPr>
          <w:rFonts w:hint="eastAsia"/>
        </w:rPr>
        <w:t>理论结合实践提高灵活运用知识的能力</w:t>
      </w:r>
    </w:p>
    <w:p>
      <w:pPr>
        <w:ind w:firstLine="420" w:firstLineChars="200"/>
        <w:rPr>
          <w:rFonts w:hint="eastAsia"/>
        </w:rPr>
      </w:pPr>
      <w:r>
        <w:rPr>
          <w:rFonts w:hint="eastAsia"/>
        </w:rPr>
        <w:t>在高中英语教学过程中，教师既要注重以英语词汇、语法、解题技巧等理论知识的教学，更要注重对学生进行口语化和生活化语言运用能力的培养，以引导学生运用发散性和创新性思维能力灵活地进行知识迁移和运用。</w:t>
      </w:r>
    </w:p>
    <w:p>
      <w:pPr>
        <w:ind w:firstLine="420" w:firstLineChars="200"/>
        <w:rPr>
          <w:rFonts w:hint="eastAsia"/>
        </w:rPr>
      </w:pPr>
      <w:r>
        <w:rPr>
          <w:rFonts w:hint="eastAsia"/>
        </w:rPr>
        <w:t>如在personalities and jobs的教学中，教师在对学生进行基本词汇和本单元的常用语句，如“what do you want to do？”“ what is your personality？”等介绍之后，在课堂上还可以要求学生进行以“个性和职业”的相关英语对话交流，让学生在交流。让学生在交流过程中自主发挥，并且鼓励其运用发散性思维联系之前所学到的知识为依据展开论述，如在adventure中了解到的具有冒险精神个性的人将来可能性职业选择的思考和讨论，在protecting the sea了解到的人们对环保越来越重视的背景下，未来职业的发展趋势等问题的思索等；在课下，教师可以以家庭作业的形式要求学生就本单元所学进行一场以英语沟通为主的社会职业访问调查。在调查过程中，引导学生以灵活应变和创新精神与不同社会阶层的人进行无障碍的沟通；最后将本单元的阅读能力落实到读后续写上来，节选一段材料，要求学生在之前准备工作齐全的情况下进行书面表达能力的学习和训练，提高其语言的书面实践能力。</w:t>
      </w:r>
    </w:p>
    <w:p>
      <w:pPr>
        <w:pStyle w:val="4"/>
        <w:numPr>
          <w:ilvl w:val="0"/>
          <w:numId w:val="4"/>
        </w:numPr>
        <w:ind w:firstLineChars="0"/>
        <w:rPr>
          <w:rFonts w:hint="eastAsia"/>
        </w:rPr>
      </w:pPr>
      <w:r>
        <w:rPr>
          <w:rFonts w:hint="eastAsia"/>
        </w:rPr>
        <w:t>利用现代信息技术进行教学情境的创设</w:t>
      </w:r>
    </w:p>
    <w:p>
      <w:pPr>
        <w:ind w:firstLine="420" w:firstLineChars="200"/>
        <w:rPr>
          <w:rFonts w:hint="eastAsia"/>
        </w:rPr>
      </w:pPr>
      <w:r>
        <w:rPr>
          <w:rFonts w:hint="eastAsia"/>
        </w:rPr>
        <w:t>高中英语教师应充分利用现代信息技术所承载的巨大学习资源的优势，结合读后续写的教学内容，运用移动学习工具进行教学情境的创设，以培养学生创新性和发散性思维能力。</w:t>
      </w:r>
    </w:p>
    <w:p>
      <w:pPr>
        <w:ind w:firstLine="420" w:firstLineChars="200"/>
        <w:rPr>
          <w:rFonts w:hint="eastAsia"/>
        </w:rPr>
      </w:pPr>
      <w:r>
        <w:rPr>
          <w:rFonts w:hint="eastAsia"/>
        </w:rPr>
        <w:t>如在protecting the sea的教学过程中，为了加深学生们对于本章内容的认识，尤其是要引导他们在认识到当前严酷环境问题的同时，树立热爱大自然、保护生态环境的基本意识，就可以在教学过程中，利用移动学习的便利给出environment这个主题，要求学生们在课下自己去寻找与之相关的视频学习资料，可以给他们一些方向性的指导，如可以引导他们去网易公开课网站网站上下载一些ted演讲，如“对最近气候趋势的警告”，“格林兰冰原之下的秘密”“Adam Grossert和他的可持续冰箱</w:t>
      </w:r>
      <w:r>
        <w:t>”</w:t>
      </w:r>
      <w:r>
        <w:rPr>
          <w:rFonts w:hint="eastAsia"/>
        </w:rPr>
        <w:t>等主题视频，要求其在学习的过程中认真记录，将一些英语生字词以及复杂语法等内容记录下来，进行针对性的学习，最重要的是应当引导学生认真观看这些主题相关的内容，从中感受到自然生态环境保护的重大意义，这在拓展学生知识面的基础上，就可以为其创新思维和发散思维的培养提供素材支持。</w:t>
      </w:r>
    </w:p>
    <w:p>
      <w:pPr>
        <w:ind w:firstLine="420" w:firstLineChars="200"/>
        <w:rPr>
          <w:rFonts w:hint="eastAsia"/>
        </w:rPr>
      </w:pPr>
      <w:r>
        <w:rPr>
          <w:rFonts w:hint="eastAsia"/>
        </w:rPr>
        <w:t>总而言之，如何在高中英语读后续写活动中培养学生创新思维和发散思维，是一项系统而又复杂的长期工程，需要来自国家、社会、学校、教师、家长以及学生等各方主体的积极配合与和参与。</w:t>
      </w:r>
    </w:p>
    <w:p>
      <w:pPr>
        <w:rPr>
          <w:rFonts w:hint="eastAsia"/>
        </w:rPr>
      </w:pPr>
      <w:r>
        <w:rPr>
          <w:rFonts w:hint="eastAsia"/>
        </w:rPr>
        <w:t xml:space="preserve">【参考文献】 </w:t>
      </w:r>
    </w:p>
    <w:p>
      <w:r>
        <w:rPr>
          <w:rFonts w:hint="eastAsia"/>
        </w:rPr>
        <w:t>1、杨迎   高中英语教学中培养学生创新思维的方法【N】，发展导报，2018-05-25。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34D4"/>
    <w:multiLevelType w:val="multilevel"/>
    <w:tmpl w:val="1B9434D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486103F4"/>
    <w:multiLevelType w:val="multilevel"/>
    <w:tmpl w:val="486103F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693D18C4"/>
    <w:multiLevelType w:val="multilevel"/>
    <w:tmpl w:val="693D18C4"/>
    <w:lvl w:ilvl="0" w:tentative="0">
      <w:start w:val="1"/>
      <w:numFmt w:val="japaneseCounting"/>
      <w:lvlText w:val="%1、"/>
      <w:lvlJc w:val="left"/>
      <w:pPr>
        <w:ind w:left="872" w:hanging="450"/>
      </w:pPr>
      <w:rPr>
        <w:rFonts w:hint="default"/>
        <w:b/>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3">
    <w:nsid w:val="7A2B18E8"/>
    <w:multiLevelType w:val="multilevel"/>
    <w:tmpl w:val="7A2B18E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68"/>
    <w:rsid w:val="000B3FCC"/>
    <w:rsid w:val="00367959"/>
    <w:rsid w:val="003A6307"/>
    <w:rsid w:val="00462347"/>
    <w:rsid w:val="00483E9C"/>
    <w:rsid w:val="00750527"/>
    <w:rsid w:val="008E3821"/>
    <w:rsid w:val="009F7568"/>
    <w:rsid w:val="00A37175"/>
    <w:rsid w:val="00B80FED"/>
    <w:rsid w:val="00C86F64"/>
    <w:rsid w:val="00EB25A4"/>
    <w:rsid w:val="00F53BE3"/>
    <w:rsid w:val="6B237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505</Words>
  <Characters>2880</Characters>
  <Lines>24</Lines>
  <Paragraphs>6</Paragraphs>
  <TotalTime>110</TotalTime>
  <ScaleCrop>false</ScaleCrop>
  <LinksUpToDate>false</LinksUpToDate>
  <CharactersWithSpaces>3379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2020-10-15T04:09:00Z</dcterms:created>
  <dc:creator>Microsoft</dc:creator>
  <cp:lastModifiedBy>大树</cp:lastModifiedBy>
  <dcterms:modified xsi:type="dcterms:W3CDTF">2020-10-15T14:01:13Z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